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EC23" w14:textId="77777777" w:rsidR="00E75D41" w:rsidRPr="00267FD0" w:rsidRDefault="00E75D41" w:rsidP="00E75D41">
      <w:pPr>
        <w:widowControl/>
        <w:shd w:val="clear" w:color="auto" w:fill="FFFFFF"/>
        <w:spacing w:line="360" w:lineRule="auto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267FD0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tbl>
      <w:tblPr>
        <w:tblW w:w="9431" w:type="dxa"/>
        <w:tblInd w:w="-318" w:type="dxa"/>
        <w:tblLook w:val="04A0" w:firstRow="1" w:lastRow="0" w:firstColumn="1" w:lastColumn="0" w:noHBand="0" w:noVBand="1"/>
      </w:tblPr>
      <w:tblGrid>
        <w:gridCol w:w="1447"/>
        <w:gridCol w:w="1040"/>
        <w:gridCol w:w="1370"/>
        <w:gridCol w:w="988"/>
        <w:gridCol w:w="860"/>
        <w:gridCol w:w="992"/>
        <w:gridCol w:w="851"/>
        <w:gridCol w:w="1296"/>
        <w:gridCol w:w="587"/>
      </w:tblGrid>
      <w:tr w:rsidR="00E75D41" w:rsidRPr="00267FD0" w14:paraId="36BB657F" w14:textId="77777777" w:rsidTr="0041231C">
        <w:trPr>
          <w:trHeight w:val="429"/>
        </w:trPr>
        <w:tc>
          <w:tcPr>
            <w:tcW w:w="9431" w:type="dxa"/>
            <w:gridSpan w:val="9"/>
            <w:tcBorders>
              <w:bottom w:val="single" w:sz="4" w:space="0" w:color="auto"/>
            </w:tcBorders>
          </w:tcPr>
          <w:p w14:paraId="78BC7DC2" w14:textId="04A81EA2" w:rsidR="00E81874" w:rsidRDefault="00E81874" w:rsidP="005B74EB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32"/>
                <w:szCs w:val="32"/>
              </w:rPr>
            </w:pPr>
            <w:r w:rsidRPr="00E81874">
              <w:rPr>
                <w:rFonts w:eastAsia="方正小标宋_GBK" w:hint="eastAsia"/>
                <w:color w:val="333333"/>
                <w:kern w:val="36"/>
                <w:sz w:val="32"/>
                <w:szCs w:val="32"/>
              </w:rPr>
              <w:t>成都市火车北站扩能改造配套工程项目综合客运枢纽部分</w:t>
            </w:r>
          </w:p>
          <w:p w14:paraId="3150C480" w14:textId="1A5CE420" w:rsidR="00E81874" w:rsidRDefault="00E81874" w:rsidP="005B74EB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28"/>
                <w:szCs w:val="28"/>
              </w:rPr>
            </w:pPr>
            <w:r w:rsidRPr="00E81874">
              <w:rPr>
                <w:rFonts w:eastAsia="方正小标宋_GBK" w:hint="eastAsia"/>
                <w:color w:val="333333"/>
                <w:kern w:val="36"/>
                <w:sz w:val="28"/>
                <w:szCs w:val="28"/>
              </w:rPr>
              <w:t>（北广场公交地块北侧下穿通道、东侧步行梯，南广场下沉式广场）</w:t>
            </w:r>
          </w:p>
          <w:p w14:paraId="46ED1617" w14:textId="313F1B0D" w:rsidR="00E75D41" w:rsidRPr="00E44901" w:rsidRDefault="00E75D41" w:rsidP="00E81874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36"/>
                <w:szCs w:val="36"/>
              </w:rPr>
            </w:pPr>
            <w:r w:rsidRPr="00E81874">
              <w:rPr>
                <w:rFonts w:eastAsia="方正小标宋_GBK"/>
                <w:color w:val="333333"/>
                <w:kern w:val="36"/>
                <w:sz w:val="36"/>
                <w:szCs w:val="36"/>
              </w:rPr>
              <w:t>勘察劳务外协</w:t>
            </w:r>
            <w:r w:rsidRPr="00E44901">
              <w:rPr>
                <w:rFonts w:eastAsia="方正小标宋_GBK"/>
                <w:color w:val="333333"/>
                <w:kern w:val="36"/>
                <w:sz w:val="36"/>
                <w:szCs w:val="36"/>
              </w:rPr>
              <w:t>比选报名登记表</w:t>
            </w:r>
            <w:bookmarkStart w:id="0" w:name="_GoBack"/>
            <w:bookmarkEnd w:id="0"/>
          </w:p>
          <w:p w14:paraId="1075501E" w14:textId="78A85A71" w:rsidR="00E75D41" w:rsidRDefault="00E75D41" w:rsidP="0041231C">
            <w:pPr>
              <w:pStyle w:val="2"/>
              <w:rPr>
                <w:rFonts w:ascii="Times New Roman" w:eastAsia="方正仿宋_GBK"/>
                <w:sz w:val="24"/>
              </w:rPr>
            </w:pPr>
          </w:p>
          <w:p w14:paraId="6DA29171" w14:textId="77777777" w:rsidR="00E81874" w:rsidRPr="00267FD0" w:rsidRDefault="00E81874" w:rsidP="0041231C">
            <w:pPr>
              <w:pStyle w:val="2"/>
              <w:rPr>
                <w:rFonts w:ascii="Times New Roman" w:eastAsia="方正仿宋_GBK" w:hint="eastAsia"/>
                <w:sz w:val="24"/>
              </w:rPr>
            </w:pPr>
          </w:p>
          <w:p w14:paraId="7F8F479E" w14:textId="77777777" w:rsidR="00E75D41" w:rsidRPr="00267FD0" w:rsidRDefault="00E75D41" w:rsidP="0041231C">
            <w:pPr>
              <w:pStyle w:val="2"/>
              <w:ind w:firstLineChars="200" w:firstLine="560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报名</w:t>
            </w:r>
            <w:r w:rsidRPr="00267FD0">
              <w:rPr>
                <w:rFonts w:ascii="Times New Roman" w:eastAsia="方正仿宋_GBK"/>
                <w:sz w:val="28"/>
                <w:szCs w:val="28"/>
              </w:rPr>
              <w:t>单位（盖章）：</w:t>
            </w:r>
          </w:p>
        </w:tc>
      </w:tr>
      <w:tr w:rsidR="00E75D41" w:rsidRPr="00267FD0" w14:paraId="44FB10B8" w14:textId="77777777" w:rsidTr="0004694F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E9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5A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2E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工程勘察劳务类（工程钻探）证书编号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335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安全生产许可证编号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E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7FA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388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75D41" w:rsidRPr="00267FD0" w14:paraId="5B8AC393" w14:textId="77777777" w:rsidTr="0004694F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AD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1ECD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92B0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94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D12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693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9D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C1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A17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75D41" w:rsidRPr="00267FD0" w14:paraId="7E89E3B6" w14:textId="77777777" w:rsidTr="0004694F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BAB6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CFED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A205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7B74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B840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869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2F8" w14:textId="77777777" w:rsidR="009D7263" w:rsidRPr="009D7263" w:rsidRDefault="009D7263" w:rsidP="009D7263">
            <w:pPr>
              <w:pStyle w:val="a0"/>
              <w:ind w:firstLine="0"/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D13B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95CE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D9B05F" w14:textId="2D4CC32B" w:rsidR="00E44901" w:rsidRDefault="00E44901" w:rsidP="00E44901">
      <w:pPr>
        <w:pStyle w:val="a0"/>
        <w:ind w:firstLine="0"/>
        <w:jc w:val="left"/>
        <w:rPr>
          <w:rFonts w:eastAsia="方正仿宋_GBK"/>
          <w:b/>
          <w:bCs/>
          <w:kern w:val="0"/>
          <w:sz w:val="24"/>
          <w:szCs w:val="24"/>
        </w:rPr>
      </w:pPr>
      <w:r w:rsidRPr="00267FD0">
        <w:rPr>
          <w:rFonts w:eastAsia="方正仿宋_GBK"/>
          <w:b/>
          <w:bCs/>
          <w:kern w:val="0"/>
          <w:sz w:val="24"/>
          <w:szCs w:val="24"/>
        </w:rPr>
        <w:t>注：</w:t>
      </w:r>
      <w:r>
        <w:rPr>
          <w:rFonts w:eastAsia="方正仿宋_GBK" w:hint="eastAsia"/>
          <w:b/>
          <w:bCs/>
          <w:kern w:val="0"/>
          <w:sz w:val="24"/>
          <w:szCs w:val="24"/>
        </w:rPr>
        <w:t>1.</w:t>
      </w:r>
      <w:r w:rsidRPr="00267FD0">
        <w:rPr>
          <w:rFonts w:eastAsia="方正仿宋_GBK"/>
          <w:b/>
          <w:bCs/>
          <w:kern w:val="0"/>
          <w:sz w:val="24"/>
          <w:szCs w:val="24"/>
        </w:rPr>
        <w:t>此表后请按顺序附报名所需资料，并</w:t>
      </w:r>
      <w:r w:rsidR="0004694F">
        <w:rPr>
          <w:rFonts w:eastAsia="方正仿宋_GBK" w:hint="eastAsia"/>
          <w:b/>
          <w:bCs/>
          <w:kern w:val="0"/>
          <w:sz w:val="24"/>
          <w:szCs w:val="24"/>
        </w:rPr>
        <w:t>逐页</w:t>
      </w:r>
      <w:r w:rsidRPr="00267FD0">
        <w:rPr>
          <w:rFonts w:eastAsia="方正仿宋_GBK"/>
          <w:b/>
          <w:bCs/>
          <w:kern w:val="0"/>
          <w:sz w:val="24"/>
          <w:szCs w:val="24"/>
        </w:rPr>
        <w:t>加盖单位鲜章</w:t>
      </w:r>
      <w:r>
        <w:rPr>
          <w:rFonts w:eastAsia="方正仿宋_GBK" w:hint="eastAsia"/>
          <w:b/>
          <w:bCs/>
          <w:kern w:val="0"/>
          <w:sz w:val="24"/>
          <w:szCs w:val="24"/>
        </w:rPr>
        <w:t>;</w:t>
      </w:r>
    </w:p>
    <w:p w14:paraId="5B4FF651" w14:textId="77777777" w:rsidR="00E44901" w:rsidRPr="00267FD0" w:rsidRDefault="00E44901" w:rsidP="00E44901">
      <w:pPr>
        <w:pStyle w:val="a0"/>
        <w:ind w:firstLine="0"/>
        <w:jc w:val="left"/>
        <w:rPr>
          <w:rFonts w:eastAsia="方正仿宋_GBK"/>
          <w:b/>
          <w:bCs/>
          <w:kern w:val="0"/>
          <w:sz w:val="24"/>
          <w:szCs w:val="24"/>
        </w:rPr>
      </w:pPr>
      <w:r>
        <w:rPr>
          <w:rFonts w:eastAsia="方正仿宋_GBK"/>
          <w:b/>
          <w:bCs/>
          <w:kern w:val="0"/>
          <w:sz w:val="24"/>
          <w:szCs w:val="24"/>
        </w:rPr>
        <w:t xml:space="preserve">    2.</w:t>
      </w:r>
      <w:r>
        <w:rPr>
          <w:rFonts w:eastAsia="方正仿宋_GBK" w:hint="eastAsia"/>
          <w:b/>
          <w:bCs/>
          <w:kern w:val="0"/>
          <w:sz w:val="24"/>
          <w:szCs w:val="24"/>
        </w:rPr>
        <w:t>请准确填写联系人信息，以免影响比选文件的接收。</w:t>
      </w:r>
    </w:p>
    <w:p w14:paraId="58626F99" w14:textId="77777777" w:rsidR="000C466E" w:rsidRPr="00E44901" w:rsidRDefault="000C466E"/>
    <w:sectPr w:rsidR="000C466E" w:rsidRPr="00E4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B8D4E" w14:textId="77777777" w:rsidR="00477723" w:rsidRDefault="00477723" w:rsidP="00E75D41">
      <w:r>
        <w:separator/>
      </w:r>
    </w:p>
  </w:endnote>
  <w:endnote w:type="continuationSeparator" w:id="0">
    <w:p w14:paraId="764AFE68" w14:textId="77777777" w:rsidR="00477723" w:rsidRDefault="00477723" w:rsidP="00E7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A75F" w14:textId="77777777" w:rsidR="00477723" w:rsidRDefault="00477723" w:rsidP="00E75D41">
      <w:r>
        <w:separator/>
      </w:r>
    </w:p>
  </w:footnote>
  <w:footnote w:type="continuationSeparator" w:id="0">
    <w:p w14:paraId="2212C59B" w14:textId="77777777" w:rsidR="00477723" w:rsidRDefault="00477723" w:rsidP="00E7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B"/>
    <w:rsid w:val="0004694F"/>
    <w:rsid w:val="000C466E"/>
    <w:rsid w:val="001F6A0F"/>
    <w:rsid w:val="002315CA"/>
    <w:rsid w:val="002B65AD"/>
    <w:rsid w:val="00477723"/>
    <w:rsid w:val="00530012"/>
    <w:rsid w:val="00590162"/>
    <w:rsid w:val="005B74EB"/>
    <w:rsid w:val="005F2A8B"/>
    <w:rsid w:val="009356EF"/>
    <w:rsid w:val="009D7263"/>
    <w:rsid w:val="00BE75F9"/>
    <w:rsid w:val="00DC3463"/>
    <w:rsid w:val="00E44901"/>
    <w:rsid w:val="00E75D41"/>
    <w:rsid w:val="00E81874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6C917"/>
  <w15:chartTrackingRefBased/>
  <w15:docId w15:val="{9366FE69-FFE5-43E1-A48C-7176D7C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5D4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5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5D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75D41"/>
    <w:rPr>
      <w:sz w:val="18"/>
      <w:szCs w:val="18"/>
    </w:rPr>
  </w:style>
  <w:style w:type="paragraph" w:customStyle="1" w:styleId="a0">
    <w:name w:val="表格文字"/>
    <w:basedOn w:val="a8"/>
    <w:qFormat/>
    <w:rsid w:val="00E75D41"/>
    <w:pPr>
      <w:spacing w:after="0"/>
      <w:ind w:leftChars="0" w:left="0" w:firstLine="630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styleId="a9">
    <w:name w:val="Body Text"/>
    <w:basedOn w:val="a"/>
    <w:next w:val="2"/>
    <w:link w:val="aa"/>
    <w:qFormat/>
    <w:rsid w:val="00E75D41"/>
    <w:pPr>
      <w:spacing w:after="120"/>
    </w:pPr>
    <w:rPr>
      <w:rFonts w:ascii="Times New Roman" w:hAnsi="Times New Roman" w:cs="Times New Roman"/>
      <w:szCs w:val="20"/>
    </w:rPr>
  </w:style>
  <w:style w:type="character" w:customStyle="1" w:styleId="aa">
    <w:name w:val="正文文本 字符"/>
    <w:basedOn w:val="a1"/>
    <w:link w:val="a9"/>
    <w:rsid w:val="00E75D41"/>
    <w:rPr>
      <w:rFonts w:ascii="Times New Roman" w:hAnsi="Times New Roman" w:cs="Times New Roman"/>
      <w:szCs w:val="20"/>
    </w:rPr>
  </w:style>
  <w:style w:type="paragraph" w:styleId="2">
    <w:name w:val="Body Text 2"/>
    <w:basedOn w:val="a"/>
    <w:link w:val="20"/>
    <w:qFormat/>
    <w:rsid w:val="00E75D41"/>
    <w:rPr>
      <w:rFonts w:ascii="宋体" w:hAnsi="Times New Roman" w:cs="Times New Roman"/>
      <w:color w:val="000000"/>
      <w:szCs w:val="24"/>
    </w:rPr>
  </w:style>
  <w:style w:type="character" w:customStyle="1" w:styleId="20">
    <w:name w:val="正文文本 2 字符"/>
    <w:basedOn w:val="a1"/>
    <w:link w:val="2"/>
    <w:rsid w:val="00E75D41"/>
    <w:rPr>
      <w:rFonts w:ascii="宋体" w:hAnsi="Times New Roman" w:cs="Times New Roman"/>
      <w:color w:val="000000"/>
      <w:szCs w:val="24"/>
    </w:rPr>
  </w:style>
  <w:style w:type="paragraph" w:styleId="a8">
    <w:name w:val="Body Text Indent"/>
    <w:basedOn w:val="a"/>
    <w:link w:val="ab"/>
    <w:uiPriority w:val="99"/>
    <w:semiHidden/>
    <w:unhideWhenUsed/>
    <w:rsid w:val="00E75D41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8"/>
    <w:uiPriority w:val="99"/>
    <w:semiHidden/>
    <w:rsid w:val="00E7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2024-12-20T03:42:00Z</dcterms:created>
  <dcterms:modified xsi:type="dcterms:W3CDTF">2025-08-27T03:27:00Z</dcterms:modified>
</cp:coreProperties>
</file>